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5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跨学科实践</w:t>
      </w:r>
      <w:r w:rsidRPr="007043B6">
        <w:rPr>
          <w:rFonts w:ascii="Times New Roman" w:eastAsia="宋体" w:hAnsi="宋体"/>
          <w:sz w:val="34"/>
        </w:rPr>
        <w:t>:</w:t>
      </w:r>
      <w:r>
        <w:rPr>
          <w:rFonts w:eastAsia="方正兰亭中黑简体"/>
          <w:sz w:val="34"/>
        </w:rPr>
        <w:t>探索厨房中的物态变化问题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关于厨房中的物理现象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下列说法不正确的是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液化石油气是利用降温的方法使其液化的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滚烫的肉汤不冒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是因为厚厚的油层阻碍了水的汽化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烧开的水上方冒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发生的物态变化是先汽化后液化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烧热的油锅里滴入几滴水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水迅速汽化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甚至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溅出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这是因为油的沸点比水高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在厨房中经常发生很多物态变化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下列说法正确的是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锅中的水烧开时冒出大量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属于汽化现象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需要吸热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冬天厨房的窗玻璃上形成冰花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属于凝固现象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需要放热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从冰箱中拿出的冻肉上有一层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白霜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属于凝华现象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需要放热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放置很久的胡萝卜变蔫了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属于升华现象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需要吸热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用电蒸锅蒸馒头时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电热丝加热使水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填物态变化名称</w:t>
      </w:r>
      <w:r w:rsidRPr="007043B6">
        <w:rPr>
          <w:rFonts w:ascii="Times New Roman" w:eastAsia="宋体" w:hAnsi="宋体"/>
        </w:rPr>
        <w:t>),</w:t>
      </w:r>
      <w:r w:rsidRPr="007043B6">
        <w:rPr>
          <w:rFonts w:ascii="Times New Roman" w:eastAsia="宋体" w:hAnsi="宋体"/>
        </w:rPr>
        <w:t>产生高温水蒸气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高温水蒸气经过多层蒸格向上升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遇到冷的蒸笼盖时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大量水蒸气发生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填物态变化名称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现象</w:t>
      </w:r>
      <w:r w:rsidRPr="007043B6">
        <w:rPr>
          <w:rFonts w:ascii="Times New Roman" w:eastAsia="宋体" w:hAnsi="宋体"/>
        </w:rPr>
        <w:t>,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吸收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放出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很多热量。 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7E308ECC" wp14:editId="27E315F5">
            <wp:extent cx="914400" cy="914400"/>
            <wp:effectExtent l="0" t="0" r="0" b="0"/>
            <wp:docPr id="402" name="LW8QXR155.eps" descr="id:21474946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某航天员在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天宫课堂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中授课时展示了太空厨房中的热风加热装置和微波加热装置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还介绍了实现空间站水的循环利用的饮水循环分配机。饮水循环分配机的工作原理是应用蒸汽压缩蒸馏技术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将预处理后的废水进行旋转蒸馏发生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形成水蒸气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然后通过压缩冷凝发生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形成蒸馏水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净化后循环使用。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均填物态变化名称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 </w:t>
      </w:r>
    </w:p>
    <w:p w:rsidR="00A03073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5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阅读短文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回答问题。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生活中处处都有物态变化的现象。厨房的炉子上正架着一口装了水的锅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盖上锅盖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加热锅里的水。几分钟后就可以听到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楷体" w:hAnsi="楷体"/>
        </w:rPr>
        <w:t>咕噜咕噜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楷体" w:hAnsi="楷体"/>
        </w:rPr>
        <w:t>的水声从锅里传来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楷体" w:hAnsi="楷体"/>
        </w:rPr>
        <w:t>揭开锅盖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一股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楷体" w:hAnsi="楷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楷体" w:hAnsi="楷体"/>
        </w:rPr>
        <w:t>迅速冒出来。打开冰箱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上层的隔板上放有一些蔬菜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仔细观察后</w:t>
      </w:r>
      <w:r w:rsidRPr="007043B6">
        <w:rPr>
          <w:rFonts w:ascii="Times New Roman" w:eastAsia="楷体" w:hAnsi="楷体"/>
        </w:rPr>
        <w:lastRenderedPageBreak/>
        <w:t>发现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有时蔬菜上浮着一些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楷体" w:hAnsi="楷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楷体" w:hAnsi="楷体"/>
        </w:rPr>
        <w:t>。把蔬菜拿出冰箱一会儿后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那些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楷体" w:hAnsi="楷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楷体" w:hAnsi="楷体"/>
        </w:rPr>
        <w:t>就会消失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只剩下蔬菜叶上的水珠。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一股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迅速冒出来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白气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的形成是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热锅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空气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中的水蒸气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填物态变化名称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形成的小水滴。 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有时蔬菜上浮着一些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。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的形成是水洗后蔬菜上的小水滴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填物态变化名称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形成的。把蔬菜拿出冰箱一会儿后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那些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就会消失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只剩下蔬菜叶上的水珠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的消失是因为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小冰粒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填物态变化名称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成了小水滴。 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下列事例为了防止熔化和凝固产生不利影响的是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。 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冰冻食品可以保鲜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将熔融玻璃制成玻璃板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冬天将水箱中的水放掉</w:t>
      </w:r>
    </w:p>
    <w:p w:rsidR="00A03073" w:rsidRPr="007043B6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高热病人利用冰袋降温</w:t>
      </w:r>
    </w:p>
    <w:p w:rsidR="00A03073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(4)</w:t>
      </w:r>
      <w:r w:rsidRPr="007043B6">
        <w:rPr>
          <w:rFonts w:ascii="Times New Roman" w:eastAsia="宋体" w:hAnsi="宋体"/>
        </w:rPr>
        <w:t>小涛用水壶向热水瓶中注开水时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父母在一旁提醒他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水快满了。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他的父母是根据声音的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音调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来判断的。 </w:t>
      </w:r>
    </w:p>
    <w:p w:rsidR="00A03073" w:rsidRDefault="00A03073" w:rsidP="00A03073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  <w:bookmarkStart w:id="0" w:name="_GoBack"/>
      <w:bookmarkEnd w:id="0"/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汽化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放出</w:t>
      </w:r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汽化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热锅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凝固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熔化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(3)C</w:t>
      </w:r>
    </w:p>
    <w:p w:rsidR="00A03073" w:rsidRPr="00500DEC" w:rsidRDefault="00A03073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(4)</w:t>
      </w:r>
      <w:r w:rsidRPr="00500DEC">
        <w:rPr>
          <w:rFonts w:ascii="Times New Roman" w:eastAsia="宋体" w:hAnsi="宋体"/>
        </w:rPr>
        <w:t>音调</w:t>
      </w:r>
    </w:p>
    <w:p w:rsidR="00647169" w:rsidRPr="00A03073" w:rsidRDefault="00647169" w:rsidP="00A030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</w:rPr>
      </w:pPr>
    </w:p>
    <w:sectPr w:rsidR="00647169" w:rsidRPr="00A03073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234" w:rsidRDefault="00490234" w:rsidP="003259D0">
      <w:r>
        <w:separator/>
      </w:r>
    </w:p>
  </w:endnote>
  <w:endnote w:type="continuationSeparator" w:id="0">
    <w:p w:rsidR="00490234" w:rsidRDefault="00490234" w:rsidP="0032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234" w:rsidRDefault="00490234" w:rsidP="003259D0">
      <w:r>
        <w:separator/>
      </w:r>
    </w:p>
  </w:footnote>
  <w:footnote w:type="continuationSeparator" w:id="0">
    <w:p w:rsidR="00490234" w:rsidRDefault="00490234" w:rsidP="0032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D7398"/>
    <w:rsid w:val="00301E5F"/>
    <w:rsid w:val="003259D0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0234"/>
    <w:rsid w:val="00491F76"/>
    <w:rsid w:val="00492EAA"/>
    <w:rsid w:val="00530224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C6BB3"/>
    <w:rsid w:val="00726BCF"/>
    <w:rsid w:val="007D7B49"/>
    <w:rsid w:val="00851518"/>
    <w:rsid w:val="0097084F"/>
    <w:rsid w:val="009A6CB5"/>
    <w:rsid w:val="009B7D93"/>
    <w:rsid w:val="00A03073"/>
    <w:rsid w:val="00A1059C"/>
    <w:rsid w:val="00A143A4"/>
    <w:rsid w:val="00A222A7"/>
    <w:rsid w:val="00A648BD"/>
    <w:rsid w:val="00A73B4C"/>
    <w:rsid w:val="00AA2FCC"/>
    <w:rsid w:val="00B023A0"/>
    <w:rsid w:val="00B36B08"/>
    <w:rsid w:val="00B54CCF"/>
    <w:rsid w:val="00BC3693"/>
    <w:rsid w:val="00BC4B95"/>
    <w:rsid w:val="00BE2C0C"/>
    <w:rsid w:val="00C54EBE"/>
    <w:rsid w:val="00C66E85"/>
    <w:rsid w:val="00CC0648"/>
    <w:rsid w:val="00CE04EF"/>
    <w:rsid w:val="00D30166"/>
    <w:rsid w:val="00D41185"/>
    <w:rsid w:val="00D730F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2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59D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259D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59D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7</cp:revision>
  <dcterms:created xsi:type="dcterms:W3CDTF">2025-09-20T00:58:00Z</dcterms:created>
  <dcterms:modified xsi:type="dcterms:W3CDTF">2025-09-21T22:05:00Z</dcterms:modified>
</cp:coreProperties>
</file>